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FA" w:rsidRPr="001318FA" w:rsidRDefault="001318FA" w:rsidP="00131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bCs/>
          <w:sz w:val="28"/>
          <w:szCs w:val="28"/>
        </w:rPr>
        <w:t>Прокуратура информирует:</w:t>
      </w:r>
    </w:p>
    <w:p w:rsidR="001318FA" w:rsidRPr="001318FA" w:rsidRDefault="001318FA" w:rsidP="00131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b/>
          <w:bCs/>
          <w:sz w:val="28"/>
          <w:szCs w:val="28"/>
        </w:rPr>
        <w:t>«Можно ли выселить несовершеннолетних детей, если квартира перешла в собственность банку?»</w:t>
      </w:r>
    </w:p>
    <w:p w:rsidR="001318FA" w:rsidRPr="001318FA" w:rsidRDefault="001318FA" w:rsidP="00131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18FA" w:rsidRPr="001318FA" w:rsidRDefault="001318FA" w:rsidP="001318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соответствии с п. 1 ст. 209 Гражданского кодекса Российской Федерации (далее – ГК РФ) собственнику принадлежат права владения, пользования и распоряжения своим имуществом.</w:t>
      </w:r>
    </w:p>
    <w:p w:rsidR="001318FA" w:rsidRPr="001318FA" w:rsidRDefault="001318FA" w:rsidP="001318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основании ст. 304 ГК РФ собственник может требовать устранения всяких нарушений его права, хотя бы эти нарушения и не были соединены с лишением владения.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собственника, если иное не установлено законом (п. 2 ст. 292 ГК РФ).</w:t>
      </w:r>
    </w:p>
    <w:p w:rsidR="001318FA" w:rsidRPr="001318FA" w:rsidRDefault="001318FA" w:rsidP="001318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Согласно под. 1 ч. 2 ст. 235 ГК РФ одним из оснований прекращения права собственности является обращение взыскания на имущество по обязательствам.</w:t>
      </w:r>
    </w:p>
    <w:p w:rsidR="001318FA" w:rsidRPr="001318FA" w:rsidRDefault="001318FA" w:rsidP="001318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Местом жительства несовершеннолетних, не достигших четырнадцати лет, признается место жительства их законных представителей - родителей, усыновителей или опекунов (п. 2 ст. 20 ГК РФ).</w:t>
      </w:r>
    </w:p>
    <w:p w:rsidR="001318FA" w:rsidRPr="001318FA" w:rsidRDefault="001318FA" w:rsidP="001318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 вправе проживать как по месту жительства матери, так и по месту жительства отца; приобретают право на жилую площадь, определяемую им в качестве места жительства соглашением родителей, форма которого законом не установлена. Заключение такого соглашения, одним из доказательств которого является регистрация ребенка в жилом помещении, выступает предпосылкой приобретения ребенком права пользования конкретным жилым помещением, которое может возникнуть независимо от факта вселения ребенка в такое жилое помещение в силу того, что несовершеннолетние дети не имеют возможности самостоятельно реализовать право на вселение.</w:t>
      </w:r>
    </w:p>
    <w:p w:rsidR="001318FA" w:rsidRPr="001318FA" w:rsidRDefault="001318FA" w:rsidP="001318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Следовательно, дети вместе с родителями подлежат выселению из квартиры, которая перешла в собственность банка.</w:t>
      </w:r>
    </w:p>
    <w:p w:rsidR="001318FA" w:rsidRPr="001318FA" w:rsidRDefault="001318FA" w:rsidP="001318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318FA" w:rsidRPr="001318FA" w:rsidRDefault="001318FA" w:rsidP="001318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Помощник прокурора района</w:t>
      </w:r>
    </w:p>
    <w:p w:rsidR="001318FA" w:rsidRPr="001318FA" w:rsidRDefault="001318FA" w:rsidP="001318FA">
      <w:pPr>
        <w:shd w:val="clear" w:color="auto" w:fill="FFFFFF"/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юрист 1 класса</w:t>
      </w:r>
      <w:r w:rsidRPr="001318F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   Е.С. Барсукова</w:t>
      </w:r>
    </w:p>
    <w:p w:rsidR="00D55A98" w:rsidRPr="001318FA" w:rsidRDefault="00D55A98" w:rsidP="001318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55A98" w:rsidRPr="001318FA" w:rsidSect="0019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094"/>
    <w:rsid w:val="001318FA"/>
    <w:rsid w:val="00196A78"/>
    <w:rsid w:val="00D55A98"/>
    <w:rsid w:val="00E2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E25094"/>
  </w:style>
  <w:style w:type="character" w:customStyle="1" w:styleId="feeds-pagenavigationtooltip">
    <w:name w:val="feeds-page__navigation_tooltip"/>
    <w:basedOn w:val="a0"/>
    <w:rsid w:val="00E25094"/>
  </w:style>
  <w:style w:type="paragraph" w:styleId="a3">
    <w:name w:val="Normal (Web)"/>
    <w:basedOn w:val="a"/>
    <w:uiPriority w:val="99"/>
    <w:semiHidden/>
    <w:unhideWhenUsed/>
    <w:rsid w:val="00E2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448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88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306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308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375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02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430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81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1540</Characters>
  <Application>Microsoft Office Word</Application>
  <DocSecurity>0</DocSecurity>
  <Lines>12</Lines>
  <Paragraphs>3</Paragraphs>
  <ScaleCrop>false</ScaleCrop>
  <Company>Microsoft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Barsukova.Ek.S</dc:creator>
  <cp:keywords/>
  <dc:description/>
  <cp:lastModifiedBy>Barsukova.Ek.S</cp:lastModifiedBy>
  <cp:revision>5</cp:revision>
  <dcterms:created xsi:type="dcterms:W3CDTF">2024-12-10T09:06:00Z</dcterms:created>
  <dcterms:modified xsi:type="dcterms:W3CDTF">2024-12-10T11:55:00Z</dcterms:modified>
</cp:coreProperties>
</file>